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0F" w:rsidRPr="00FA2A0F" w:rsidRDefault="00FA2A0F" w:rsidP="00FA2A0F">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ru-RU"/>
        </w:rPr>
      </w:pPr>
      <w:r w:rsidRPr="00FA2A0F">
        <w:rPr>
          <w:rFonts w:ascii="Times New Roman" w:eastAsia="Times New Roman" w:hAnsi="Times New Roman" w:cs="Times New Roman"/>
          <w:b/>
          <w:bCs/>
          <w:kern w:val="36"/>
          <w:sz w:val="28"/>
          <w:szCs w:val="48"/>
          <w:lang w:eastAsia="ru-RU"/>
        </w:rPr>
        <w:t>Приказ Министерства образования и науки Российской Федерации (</w:t>
      </w:r>
      <w:proofErr w:type="spellStart"/>
      <w:r w:rsidRPr="00FA2A0F">
        <w:rPr>
          <w:rFonts w:ascii="Times New Roman" w:eastAsia="Times New Roman" w:hAnsi="Times New Roman" w:cs="Times New Roman"/>
          <w:b/>
          <w:bCs/>
          <w:kern w:val="36"/>
          <w:sz w:val="28"/>
          <w:szCs w:val="48"/>
          <w:lang w:eastAsia="ru-RU"/>
        </w:rPr>
        <w:t>Минобрнауки</w:t>
      </w:r>
      <w:proofErr w:type="spellEnd"/>
      <w:r w:rsidRPr="00FA2A0F">
        <w:rPr>
          <w:rFonts w:ascii="Times New Roman" w:eastAsia="Times New Roman" w:hAnsi="Times New Roman" w:cs="Times New Roman"/>
          <w:b/>
          <w:bCs/>
          <w:kern w:val="36"/>
          <w:sz w:val="28"/>
          <w:szCs w:val="48"/>
          <w:lang w:eastAsia="ru-RU"/>
        </w:rPr>
        <w:t xml:space="preserve"> России) от 7 апреля 2014 г. N 276 г. Москва</w:t>
      </w:r>
    </w:p>
    <w:p w:rsidR="00FA2A0F" w:rsidRPr="00FA2A0F" w:rsidRDefault="00FA2A0F" w:rsidP="00FA2A0F">
      <w:pPr>
        <w:spacing w:before="100" w:beforeAutospacing="1" w:after="100" w:afterAutospacing="1" w:line="240" w:lineRule="auto"/>
        <w:jc w:val="center"/>
        <w:outlineLvl w:val="1"/>
        <w:rPr>
          <w:rFonts w:ascii="Times New Roman" w:eastAsia="Times New Roman" w:hAnsi="Times New Roman" w:cs="Times New Roman"/>
          <w:b/>
          <w:bCs/>
          <w:sz w:val="28"/>
          <w:szCs w:val="36"/>
          <w:lang w:eastAsia="ru-RU"/>
        </w:rPr>
      </w:pPr>
      <w:r w:rsidRPr="00FA2A0F">
        <w:rPr>
          <w:rFonts w:ascii="Times New Roman" w:eastAsia="Times New Roman" w:hAnsi="Times New Roman" w:cs="Times New Roman"/>
          <w:b/>
          <w:bCs/>
          <w:sz w:val="28"/>
          <w:szCs w:val="36"/>
          <w:lang w:eastAsia="ru-RU"/>
        </w:rPr>
        <w:t>"Об утверждении Порядка проведения аттестации педагогических работников организаций, осуществляющих образовательную деятельность "</w:t>
      </w:r>
    </w:p>
    <w:p w:rsidR="00FA2A0F" w:rsidRPr="00FA2A0F" w:rsidRDefault="00FA2A0F" w:rsidP="00FA2A0F">
      <w:pPr>
        <w:spacing w:after="0" w:line="240" w:lineRule="auto"/>
        <w:rPr>
          <w:rFonts w:ascii="Times New Roman" w:eastAsia="Times New Roman" w:hAnsi="Times New Roman" w:cs="Times New Roman"/>
          <w:vanish/>
          <w:sz w:val="24"/>
          <w:szCs w:val="24"/>
          <w:lang w:eastAsia="ru-RU"/>
        </w:rPr>
      </w:pPr>
      <w:r w:rsidRPr="00FA2A0F">
        <w:rPr>
          <w:rFonts w:ascii="Times New Roman" w:eastAsia="Times New Roman" w:hAnsi="Times New Roman" w:cs="Times New Roman"/>
          <w:vanish/>
          <w:sz w:val="24"/>
          <w:szCs w:val="24"/>
          <w:lang w:eastAsia="ru-RU"/>
        </w:rPr>
        <w:t>Дата официальной публикации:4 июня 2014 г.</w:t>
      </w:r>
    </w:p>
    <w:p w:rsidR="00FA2A0F" w:rsidRPr="00FA2A0F" w:rsidRDefault="00FA2A0F" w:rsidP="00FA2A0F">
      <w:pPr>
        <w:spacing w:after="0"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Опубликовано: 4 июня 2014 г. в </w:t>
      </w:r>
      <w:hyperlink r:id="rId6" w:history="1">
        <w:r w:rsidRPr="00FA2A0F">
          <w:rPr>
            <w:rFonts w:ascii="Times New Roman" w:eastAsia="Times New Roman" w:hAnsi="Times New Roman" w:cs="Times New Roman"/>
            <w:color w:val="0000FF"/>
            <w:sz w:val="24"/>
            <w:szCs w:val="24"/>
            <w:u w:val="single"/>
            <w:lang w:eastAsia="ru-RU"/>
          </w:rPr>
          <w:t>"РГ" - Федеральный выпуск №6396</w:t>
        </w:r>
      </w:hyperlink>
      <w:r w:rsidRPr="00FA2A0F">
        <w:rPr>
          <w:rFonts w:ascii="Times New Roman" w:eastAsia="Times New Roman" w:hAnsi="Times New Roman" w:cs="Times New Roman"/>
          <w:sz w:val="24"/>
          <w:szCs w:val="24"/>
          <w:lang w:eastAsia="ru-RU"/>
        </w:rPr>
        <w:t xml:space="preserve"> </w:t>
      </w:r>
      <w:r w:rsidRPr="00FA2A0F">
        <w:rPr>
          <w:rFonts w:ascii="Times New Roman" w:eastAsia="Times New Roman" w:hAnsi="Times New Roman" w:cs="Times New Roman"/>
          <w:sz w:val="24"/>
          <w:szCs w:val="24"/>
          <w:lang w:eastAsia="ru-RU"/>
        </w:rPr>
        <w:br/>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Зарегистрирован в Минюсте РФ 23 мая 2014 г.</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Регистрационный N 32408</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lang w:eastAsia="ru-RU"/>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FA2A0F">
        <w:rPr>
          <w:rFonts w:ascii="Times New Roman" w:eastAsia="Times New Roman" w:hAnsi="Times New Roman" w:cs="Times New Roman"/>
          <w:sz w:val="24"/>
          <w:szCs w:val="24"/>
          <w:lang w:eastAsia="ru-RU"/>
        </w:rPr>
        <w:t xml:space="preserve"> </w:t>
      </w:r>
      <w:proofErr w:type="gramStart"/>
      <w:r w:rsidRPr="00FA2A0F">
        <w:rPr>
          <w:rFonts w:ascii="Times New Roman" w:eastAsia="Times New Roman" w:hAnsi="Times New Roman" w:cs="Times New Roman"/>
          <w:sz w:val="24"/>
          <w:szCs w:val="24"/>
          <w:lang w:eastAsia="ru-RU"/>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FA2A0F">
        <w:rPr>
          <w:rFonts w:ascii="Times New Roman" w:eastAsia="Times New Roman" w:hAnsi="Times New Roman" w:cs="Times New Roman"/>
          <w:sz w:val="24"/>
          <w:szCs w:val="24"/>
          <w:lang w:eastAsia="ru-RU"/>
        </w:rPr>
        <w:t xml:space="preserve"> </w:t>
      </w:r>
      <w:proofErr w:type="gramStart"/>
      <w:r w:rsidRPr="00FA2A0F">
        <w:rPr>
          <w:rFonts w:ascii="Times New Roman" w:eastAsia="Times New Roman" w:hAnsi="Times New Roman" w:cs="Times New Roman"/>
          <w:sz w:val="24"/>
          <w:szCs w:val="24"/>
          <w:lang w:eastAsia="ru-RU"/>
        </w:rPr>
        <w:t xml:space="preserve">N 6, ст. 582) </w:t>
      </w:r>
      <w:r w:rsidRPr="00FA2A0F">
        <w:rPr>
          <w:rFonts w:ascii="Times New Roman" w:eastAsia="Times New Roman" w:hAnsi="Times New Roman" w:cs="Times New Roman"/>
          <w:b/>
          <w:bCs/>
          <w:sz w:val="24"/>
          <w:szCs w:val="24"/>
          <w:lang w:eastAsia="ru-RU"/>
        </w:rPr>
        <w:t>приказываю:</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Министр Д. Ливанов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u w:val="single"/>
          <w:lang w:eastAsia="ru-RU"/>
        </w:rPr>
        <w:t>Приложение</w:t>
      </w:r>
    </w:p>
    <w:p w:rsidR="00FA2A0F" w:rsidRPr="00FA2A0F" w:rsidRDefault="00FA2A0F" w:rsidP="00FA2A0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A2A0F">
        <w:rPr>
          <w:rFonts w:ascii="Times New Roman" w:eastAsia="Times New Roman" w:hAnsi="Times New Roman" w:cs="Times New Roman"/>
          <w:b/>
          <w:bCs/>
          <w:sz w:val="24"/>
          <w:szCs w:val="24"/>
          <w:lang w:eastAsia="ru-RU"/>
        </w:rPr>
        <w:t>Порядок проведения аттестации педагогических работников организаций, осуществляющих образовательную деятельность</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I. Общие положения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lang w:eastAsia="ru-RU"/>
        </w:rPr>
        <w:lastRenderedPageBreak/>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FA2A0F">
        <w:rPr>
          <w:rFonts w:ascii="Times New Roman" w:eastAsia="Times New Roman" w:hAnsi="Times New Roman" w:cs="Times New Roman"/>
          <w:sz w:val="24"/>
          <w:szCs w:val="24"/>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FA2A0F">
        <w:rPr>
          <w:rFonts w:ascii="Times New Roman" w:eastAsia="Times New Roman" w:hAnsi="Times New Roman" w:cs="Times New Roman"/>
          <w:sz w:val="24"/>
          <w:szCs w:val="24"/>
          <w:vertAlign w:val="superscript"/>
          <w:lang w:eastAsia="ru-RU"/>
        </w:rPr>
        <w:t>1</w:t>
      </w:r>
      <w:proofErr w:type="gramEnd"/>
      <w:r w:rsidRPr="00FA2A0F">
        <w:rPr>
          <w:rFonts w:ascii="Times New Roman" w:eastAsia="Times New Roman" w:hAnsi="Times New Roman" w:cs="Times New Roman"/>
          <w:sz w:val="24"/>
          <w:szCs w:val="24"/>
          <w:lang w:eastAsia="ru-RU"/>
        </w:rPr>
        <w:t>.</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 Основными задачами проведения аттестации являются: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определение необходимости повышения квалификации педагогических работников;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повышение эффективности и качества педагогической деятельности;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обеспечение </w:t>
      </w:r>
      <w:proofErr w:type="gramStart"/>
      <w:r w:rsidRPr="00FA2A0F">
        <w:rPr>
          <w:rFonts w:ascii="Times New Roman" w:eastAsia="Times New Roman" w:hAnsi="Times New Roman" w:cs="Times New Roman"/>
          <w:sz w:val="24"/>
          <w:szCs w:val="24"/>
          <w:lang w:eastAsia="ru-RU"/>
        </w:rPr>
        <w:t>дифференциации размеров оплаты труда педагогических работников</w:t>
      </w:r>
      <w:proofErr w:type="gramEnd"/>
      <w:r w:rsidRPr="00FA2A0F">
        <w:rPr>
          <w:rFonts w:ascii="Times New Roman" w:eastAsia="Times New Roman"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II. Аттестация педагогических работников в целях подтверждения соответствия занимаемой должности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FA2A0F">
        <w:rPr>
          <w:rFonts w:ascii="Times New Roman" w:eastAsia="Times New Roman" w:hAnsi="Times New Roman" w:cs="Times New Roman"/>
          <w:sz w:val="24"/>
          <w:szCs w:val="24"/>
          <w:vertAlign w:val="superscript"/>
          <w:lang w:eastAsia="ru-RU"/>
        </w:rPr>
        <w:t>2</w:t>
      </w:r>
      <w:r w:rsidRPr="00FA2A0F">
        <w:rPr>
          <w:rFonts w:ascii="Times New Roman" w:eastAsia="Times New Roman" w:hAnsi="Times New Roman" w:cs="Times New Roman"/>
          <w:sz w:val="24"/>
          <w:szCs w:val="24"/>
          <w:lang w:eastAsia="ru-RU"/>
        </w:rPr>
        <w:t>.</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lastRenderedPageBreak/>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11. В представлении содержатся следующие сведения о педагогическом работнике: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а) фамилия, имя, отчество (при наличии);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б) наименование должности на дату проведения аттестации;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 дата заключения по этой должности трудового договора;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2A0F">
        <w:rPr>
          <w:rFonts w:ascii="Times New Roman" w:eastAsia="Times New Roman" w:hAnsi="Times New Roman" w:cs="Times New Roman"/>
          <w:sz w:val="24"/>
          <w:szCs w:val="24"/>
          <w:lang w:eastAsia="ru-RU"/>
        </w:rPr>
        <w:t>д</w:t>
      </w:r>
      <w:proofErr w:type="spellEnd"/>
      <w:r w:rsidRPr="00FA2A0F">
        <w:rPr>
          <w:rFonts w:ascii="Times New Roman" w:eastAsia="Times New Roman" w:hAnsi="Times New Roman" w:cs="Times New Roman"/>
          <w:sz w:val="24"/>
          <w:szCs w:val="24"/>
          <w:lang w:eastAsia="ru-RU"/>
        </w:rPr>
        <w:t>) информация о получении дополнительного профессионального образования по профилю педагогической деятельности;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w:t>
      </w:r>
      <w:proofErr w:type="spellStart"/>
      <w:r w:rsidRPr="00FA2A0F">
        <w:rPr>
          <w:rFonts w:ascii="Times New Roman" w:eastAsia="Times New Roman" w:hAnsi="Times New Roman" w:cs="Times New Roman"/>
          <w:sz w:val="24"/>
          <w:szCs w:val="24"/>
          <w:lang w:eastAsia="ru-RU"/>
        </w:rPr>
        <w:t>п</w:t>
      </w:r>
      <w:proofErr w:type="gramStart"/>
      <w:r w:rsidRPr="00FA2A0F">
        <w:rPr>
          <w:rFonts w:ascii="Times New Roman" w:eastAsia="Times New Roman" w:hAnsi="Times New Roman" w:cs="Times New Roman"/>
          <w:sz w:val="24"/>
          <w:szCs w:val="24"/>
          <w:lang w:eastAsia="ru-RU"/>
        </w:rPr>
        <w:t>o</w:t>
      </w:r>
      <w:proofErr w:type="gramEnd"/>
      <w:r w:rsidRPr="00FA2A0F">
        <w:rPr>
          <w:rFonts w:ascii="Times New Roman" w:eastAsia="Times New Roman" w:hAnsi="Times New Roman" w:cs="Times New Roman"/>
          <w:sz w:val="24"/>
          <w:szCs w:val="24"/>
          <w:lang w:eastAsia="ru-RU"/>
        </w:rPr>
        <w:t>д</w:t>
      </w:r>
      <w:proofErr w:type="spellEnd"/>
      <w:r w:rsidRPr="00FA2A0F">
        <w:rPr>
          <w:rFonts w:ascii="Times New Roman" w:eastAsia="Times New Roman" w:hAnsi="Times New Roman" w:cs="Times New Roman"/>
          <w:sz w:val="24"/>
          <w:szCs w:val="24"/>
          <w:lang w:eastAsia="ru-RU"/>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FA2A0F">
        <w:rPr>
          <w:rFonts w:ascii="Times New Roman" w:eastAsia="Times New Roman" w:hAnsi="Times New Roman" w:cs="Times New Roman"/>
          <w:sz w:val="24"/>
          <w:szCs w:val="24"/>
          <w:lang w:eastAsia="ru-RU"/>
        </w:rPr>
        <w:t>с даты</w:t>
      </w:r>
      <w:proofErr w:type="gramEnd"/>
      <w:r w:rsidRPr="00FA2A0F">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lastRenderedPageBreak/>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20. </w:t>
      </w:r>
      <w:proofErr w:type="gramStart"/>
      <w:r w:rsidRPr="00FA2A0F">
        <w:rPr>
          <w:rFonts w:ascii="Times New Roman" w:eastAsia="Times New Roman" w:hAnsi="Times New Roman" w:cs="Times New Roman"/>
          <w:sz w:val="24"/>
          <w:szCs w:val="24"/>
          <w:lang w:eastAsia="ru-RU"/>
        </w:rP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w:t>
      </w:r>
      <w:r w:rsidRPr="00FA2A0F">
        <w:rPr>
          <w:rFonts w:ascii="Times New Roman" w:eastAsia="Times New Roman" w:hAnsi="Times New Roman" w:cs="Times New Roman"/>
          <w:sz w:val="24"/>
          <w:szCs w:val="24"/>
          <w:lang w:eastAsia="ru-RU"/>
        </w:rPr>
        <w:lastRenderedPageBreak/>
        <w:t>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FA2A0F">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 беременные женщины;</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г) женщины, находящиеся в отпуске по беременности и родам;</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2A0F">
        <w:rPr>
          <w:rFonts w:ascii="Times New Roman" w:eastAsia="Times New Roman" w:hAnsi="Times New Roman" w:cs="Times New Roman"/>
          <w:sz w:val="24"/>
          <w:szCs w:val="24"/>
          <w:lang w:eastAsia="ru-RU"/>
        </w:rPr>
        <w:t>д</w:t>
      </w:r>
      <w:proofErr w:type="spellEnd"/>
      <w:r w:rsidRPr="00FA2A0F">
        <w:rPr>
          <w:rFonts w:ascii="Times New Roman" w:eastAsia="Times New Roman" w:hAnsi="Times New Roman" w:cs="Times New Roman"/>
          <w:sz w:val="24"/>
          <w:szCs w:val="24"/>
          <w:lang w:eastAsia="ru-RU"/>
        </w:rPr>
        <w:t>) лица, находящиеся в отпуске по уходу за ребенком до достижения им возраста трех лет;</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w:t>
      </w:r>
      <w:proofErr w:type="spellStart"/>
      <w:r w:rsidRPr="00FA2A0F">
        <w:rPr>
          <w:rFonts w:ascii="Times New Roman" w:eastAsia="Times New Roman" w:hAnsi="Times New Roman" w:cs="Times New Roman"/>
          <w:sz w:val="24"/>
          <w:szCs w:val="24"/>
          <w:lang w:eastAsia="ru-RU"/>
        </w:rPr>
        <w:t>д</w:t>
      </w:r>
      <w:proofErr w:type="spellEnd"/>
      <w:r w:rsidRPr="00FA2A0F">
        <w:rPr>
          <w:rFonts w:ascii="Times New Roman" w:eastAsia="Times New Roman" w:hAnsi="Times New Roman" w:cs="Times New Roman"/>
          <w:sz w:val="24"/>
          <w:szCs w:val="24"/>
          <w:lang w:eastAsia="ru-RU"/>
        </w:rPr>
        <w:t>" настоящего пункта, возможна не ранее чем через два года после их выхода из указанных отпусков.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23. </w:t>
      </w:r>
      <w:proofErr w:type="gramStart"/>
      <w:r w:rsidRPr="00FA2A0F">
        <w:rPr>
          <w:rFonts w:ascii="Times New Roman" w:eastAsia="Times New Roman" w:hAnsi="Times New Roman" w:cs="Times New Roman"/>
          <w:sz w:val="24"/>
          <w:szCs w:val="24"/>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FA2A0F">
        <w:rPr>
          <w:rFonts w:ascii="Times New Roman" w:eastAsia="Times New Roman" w:hAnsi="Times New Roman" w:cs="Times New Roman"/>
          <w:sz w:val="24"/>
          <w:szCs w:val="24"/>
          <w:lang w:eastAsia="ru-RU"/>
        </w:rPr>
        <w:t xml:space="preserve"> возложенные на них должностные обязанности.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b/>
          <w:bCs/>
          <w:sz w:val="24"/>
          <w:szCs w:val="24"/>
          <w:lang w:eastAsia="ru-RU"/>
        </w:rPr>
        <w:t>III. Аттестация педагогических работников в целях установления квалификационной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lastRenderedPageBreak/>
        <w:t>По результатам аттестации педагогическим работникам устанавливается первая или высшая квалификационная категория.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25. </w:t>
      </w:r>
      <w:proofErr w:type="gramStart"/>
      <w:r w:rsidRPr="00FA2A0F">
        <w:rPr>
          <w:rFonts w:ascii="Times New Roman" w:eastAsia="Times New Roman" w:hAnsi="Times New Roman" w:cs="Times New Roman"/>
          <w:sz w:val="24"/>
          <w:szCs w:val="24"/>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FA2A0F">
        <w:rPr>
          <w:rFonts w:ascii="Times New Roman" w:eastAsia="Times New Roman" w:hAnsi="Times New Roman" w:cs="Times New Roman"/>
          <w:sz w:val="24"/>
          <w:szCs w:val="24"/>
          <w:lang w:eastAsia="ru-RU"/>
        </w:rPr>
        <w:t>)</w:t>
      </w:r>
      <w:r w:rsidRPr="00FA2A0F">
        <w:rPr>
          <w:rFonts w:ascii="Times New Roman" w:eastAsia="Times New Roman" w:hAnsi="Times New Roman" w:cs="Times New Roman"/>
          <w:sz w:val="24"/>
          <w:szCs w:val="24"/>
          <w:vertAlign w:val="superscript"/>
          <w:lang w:eastAsia="ru-RU"/>
        </w:rPr>
        <w:t>4</w:t>
      </w:r>
      <w:r w:rsidRPr="00FA2A0F">
        <w:rPr>
          <w:rFonts w:ascii="Times New Roman" w:eastAsia="Times New Roman" w:hAnsi="Times New Roman" w:cs="Times New Roman"/>
          <w:sz w:val="24"/>
          <w:szCs w:val="24"/>
          <w:lang w:eastAsia="ru-RU"/>
        </w:rPr>
        <w:t>.</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lastRenderedPageBreak/>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36. Первая квалификационная категория педагогическим работникам устанавливается на основе: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стабильных положительных результатов освоения </w:t>
      </w:r>
      <w:proofErr w:type="gramStart"/>
      <w:r w:rsidRPr="00FA2A0F">
        <w:rPr>
          <w:rFonts w:ascii="Times New Roman" w:eastAsia="Times New Roman" w:hAnsi="Times New Roman" w:cs="Times New Roman"/>
          <w:sz w:val="24"/>
          <w:szCs w:val="24"/>
          <w:lang w:eastAsia="ru-RU"/>
        </w:rPr>
        <w:t>обучающимися</w:t>
      </w:r>
      <w:proofErr w:type="gramEnd"/>
      <w:r w:rsidRPr="00FA2A0F">
        <w:rPr>
          <w:rFonts w:ascii="Times New Roman" w:eastAsia="Times New Roman" w:hAnsi="Times New Roman" w:cs="Times New Roman"/>
          <w:sz w:val="24"/>
          <w:szCs w:val="24"/>
          <w:lang w:eastAsia="ru-RU"/>
        </w:rPr>
        <w:t xml:space="preserve"> образовательных программ по итогам мониторингов, проводимых организацией;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FA2A0F">
        <w:rPr>
          <w:rFonts w:ascii="Times New Roman" w:eastAsia="Times New Roman" w:hAnsi="Times New Roman" w:cs="Times New Roman"/>
          <w:sz w:val="24"/>
          <w:szCs w:val="24"/>
          <w:vertAlign w:val="superscript"/>
          <w:lang w:eastAsia="ru-RU"/>
        </w:rPr>
        <w:t>5</w:t>
      </w:r>
      <w:r w:rsidRPr="00FA2A0F">
        <w:rPr>
          <w:rFonts w:ascii="Times New Roman" w:eastAsia="Times New Roman" w:hAnsi="Times New Roman" w:cs="Times New Roman"/>
          <w:sz w:val="24"/>
          <w:szCs w:val="24"/>
          <w:lang w:eastAsia="ru-RU"/>
        </w:rPr>
        <w:t>;</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37. Высшая квалификационная категория педагогическим работникам устанавливается на основе: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достижения </w:t>
      </w:r>
      <w:proofErr w:type="gramStart"/>
      <w:r w:rsidRPr="00FA2A0F">
        <w:rPr>
          <w:rFonts w:ascii="Times New Roman" w:eastAsia="Times New Roman" w:hAnsi="Times New Roman" w:cs="Times New Roman"/>
          <w:sz w:val="24"/>
          <w:szCs w:val="24"/>
          <w:lang w:eastAsia="ru-RU"/>
        </w:rPr>
        <w:t>обучающимися</w:t>
      </w:r>
      <w:proofErr w:type="gramEnd"/>
      <w:r w:rsidRPr="00FA2A0F">
        <w:rPr>
          <w:rFonts w:ascii="Times New Roman" w:eastAsia="Times New Roman" w:hAnsi="Times New Roman" w:cs="Times New Roman"/>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FA2A0F">
        <w:rPr>
          <w:rFonts w:ascii="Times New Roman" w:eastAsia="Times New Roman" w:hAnsi="Times New Roman" w:cs="Times New Roman"/>
          <w:sz w:val="24"/>
          <w:szCs w:val="24"/>
          <w:vertAlign w:val="superscript"/>
          <w:lang w:eastAsia="ru-RU"/>
        </w:rPr>
        <w:t>5</w:t>
      </w:r>
      <w:r w:rsidRPr="00FA2A0F">
        <w:rPr>
          <w:rFonts w:ascii="Times New Roman" w:eastAsia="Times New Roman" w:hAnsi="Times New Roman" w:cs="Times New Roman"/>
          <w:sz w:val="24"/>
          <w:szCs w:val="24"/>
          <w:lang w:eastAsia="ru-RU"/>
        </w:rPr>
        <w:t>;</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выявления и развития </w:t>
      </w:r>
      <w:proofErr w:type="gramStart"/>
      <w:r w:rsidRPr="00FA2A0F">
        <w:rPr>
          <w:rFonts w:ascii="Times New Roman" w:eastAsia="Times New Roman" w:hAnsi="Times New Roman" w:cs="Times New Roman"/>
          <w:sz w:val="24"/>
          <w:szCs w:val="24"/>
          <w:lang w:eastAsia="ru-RU"/>
        </w:rPr>
        <w:t>способностей</w:t>
      </w:r>
      <w:proofErr w:type="gramEnd"/>
      <w:r w:rsidRPr="00FA2A0F">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lastRenderedPageBreak/>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39. По результатам аттестации аттестационная комиссия принимает одно из следующих решений:</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w:t>
      </w:r>
      <w:r w:rsidRPr="00FA2A0F">
        <w:rPr>
          <w:rFonts w:ascii="Times New Roman" w:eastAsia="Times New Roman" w:hAnsi="Times New Roman" w:cs="Times New Roman"/>
          <w:sz w:val="24"/>
          <w:szCs w:val="24"/>
          <w:lang w:eastAsia="ru-RU"/>
        </w:rPr>
        <w:lastRenderedPageBreak/>
        <w:t>квалификационную категорию не ранее чем через год со дня принятия аттестационной комиссией соответствующего решения.</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 xml:space="preserve">44. </w:t>
      </w:r>
      <w:proofErr w:type="gramStart"/>
      <w:r w:rsidRPr="00FA2A0F">
        <w:rPr>
          <w:rFonts w:ascii="Times New Roman" w:eastAsia="Times New Roman" w:hAnsi="Times New Roman" w:cs="Times New Roman"/>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vertAlign w:val="superscript"/>
          <w:lang w:eastAsia="ru-RU"/>
        </w:rPr>
        <w:t>1</w:t>
      </w:r>
      <w:r w:rsidRPr="00FA2A0F">
        <w:rPr>
          <w:rFonts w:ascii="Times New Roman" w:eastAsia="Times New Roman" w:hAnsi="Times New Roman" w:cs="Times New Roman"/>
          <w:sz w:val="24"/>
          <w:szCs w:val="24"/>
          <w:lang w:eastAsia="ru-RU"/>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vertAlign w:val="superscript"/>
          <w:lang w:eastAsia="ru-RU"/>
        </w:rPr>
        <w:t>2</w:t>
      </w:r>
      <w:r w:rsidRPr="00FA2A0F">
        <w:rPr>
          <w:rFonts w:ascii="Times New Roman" w:eastAsia="Times New Roman" w:hAnsi="Times New Roman" w:cs="Times New Roman"/>
          <w:sz w:val="24"/>
          <w:szCs w:val="24"/>
          <w:lang w:eastAsia="ru-RU"/>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vertAlign w:val="superscript"/>
          <w:lang w:eastAsia="ru-RU"/>
        </w:rPr>
        <w:t>3</w:t>
      </w:r>
      <w:r w:rsidRPr="00FA2A0F">
        <w:rPr>
          <w:rFonts w:ascii="Times New Roman" w:eastAsia="Times New Roman" w:hAnsi="Times New Roman" w:cs="Times New Roman"/>
          <w:sz w:val="24"/>
          <w:szCs w:val="24"/>
          <w:lang w:eastAsia="ru-RU"/>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FA2A0F">
        <w:rPr>
          <w:rFonts w:ascii="Times New Roman" w:eastAsia="Times New Roman" w:hAnsi="Times New Roman" w:cs="Times New Roman"/>
          <w:sz w:val="24"/>
          <w:szCs w:val="24"/>
          <w:lang w:eastAsia="ru-RU"/>
        </w:rPr>
        <w:t xml:space="preserve"> 448н (зарегистрирован Министерством юстиции Российской Федерации 1 июля 2011 г., регистрационный N 21240).</w:t>
      </w:r>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2A0F">
        <w:rPr>
          <w:rFonts w:ascii="Times New Roman" w:eastAsia="Times New Roman" w:hAnsi="Times New Roman" w:cs="Times New Roman"/>
          <w:sz w:val="24"/>
          <w:szCs w:val="24"/>
          <w:vertAlign w:val="superscript"/>
          <w:lang w:eastAsia="ru-RU"/>
        </w:rPr>
        <w:t>4</w:t>
      </w:r>
      <w:r w:rsidRPr="00FA2A0F">
        <w:rPr>
          <w:rFonts w:ascii="Times New Roman" w:eastAsia="Times New Roman" w:hAnsi="Times New Roman" w:cs="Times New Roman"/>
          <w:sz w:val="24"/>
          <w:szCs w:val="24"/>
          <w:lang w:eastAsia="ru-RU"/>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A2A0F" w:rsidRPr="00FA2A0F" w:rsidRDefault="00FA2A0F" w:rsidP="00FA2A0F">
      <w:pPr>
        <w:spacing w:before="100" w:beforeAutospacing="1" w:after="100" w:afterAutospacing="1" w:line="240" w:lineRule="auto"/>
        <w:rPr>
          <w:rFonts w:ascii="Times New Roman" w:eastAsia="Times New Roman" w:hAnsi="Times New Roman" w:cs="Times New Roman"/>
          <w:sz w:val="24"/>
          <w:szCs w:val="24"/>
          <w:lang w:eastAsia="ru-RU"/>
        </w:rPr>
      </w:pPr>
      <w:r w:rsidRPr="00FA2A0F">
        <w:rPr>
          <w:rFonts w:ascii="Times New Roman" w:eastAsia="Times New Roman" w:hAnsi="Times New Roman" w:cs="Times New Roman"/>
          <w:sz w:val="24"/>
          <w:szCs w:val="24"/>
          <w:vertAlign w:val="superscript"/>
          <w:lang w:eastAsia="ru-RU"/>
        </w:rPr>
        <w:t>5</w:t>
      </w:r>
      <w:r w:rsidRPr="00FA2A0F">
        <w:rPr>
          <w:rFonts w:ascii="Times New Roman" w:eastAsia="Times New Roman" w:hAnsi="Times New Roman" w:cs="Times New Roman"/>
          <w:sz w:val="24"/>
          <w:szCs w:val="24"/>
          <w:lang w:eastAsia="ru-RU"/>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8440C1" w:rsidRDefault="008440C1"/>
    <w:sectPr w:rsidR="008440C1" w:rsidSect="008440C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FC" w:rsidRDefault="00CD73FC" w:rsidP="00FA2A0F">
      <w:pPr>
        <w:spacing w:after="0" w:line="240" w:lineRule="auto"/>
      </w:pPr>
      <w:r>
        <w:separator/>
      </w:r>
    </w:p>
  </w:endnote>
  <w:endnote w:type="continuationSeparator" w:id="0">
    <w:p w:rsidR="00CD73FC" w:rsidRDefault="00CD73FC" w:rsidP="00FA2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1191"/>
      <w:docPartObj>
        <w:docPartGallery w:val="Page Numbers (Bottom of Page)"/>
        <w:docPartUnique/>
      </w:docPartObj>
    </w:sdtPr>
    <w:sdtContent>
      <w:p w:rsidR="00FA2A0F" w:rsidRDefault="006B4777">
        <w:pPr>
          <w:pStyle w:val="a7"/>
          <w:jc w:val="center"/>
        </w:pPr>
        <w:fldSimple w:instr=" PAGE   \* MERGEFORMAT ">
          <w:r w:rsidR="00FF6A30">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FC" w:rsidRDefault="00CD73FC" w:rsidP="00FA2A0F">
      <w:pPr>
        <w:spacing w:after="0" w:line="240" w:lineRule="auto"/>
      </w:pPr>
      <w:r>
        <w:separator/>
      </w:r>
    </w:p>
  </w:footnote>
  <w:footnote w:type="continuationSeparator" w:id="0">
    <w:p w:rsidR="00CD73FC" w:rsidRDefault="00CD73FC" w:rsidP="00FA2A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footnotePr>
    <w:footnote w:id="-1"/>
    <w:footnote w:id="0"/>
  </w:footnotePr>
  <w:endnotePr>
    <w:endnote w:id="-1"/>
    <w:endnote w:id="0"/>
  </w:endnotePr>
  <w:compat/>
  <w:rsids>
    <w:rsidRoot w:val="00FA2A0F"/>
    <w:rsid w:val="00302087"/>
    <w:rsid w:val="00425E7F"/>
    <w:rsid w:val="00515078"/>
    <w:rsid w:val="0060273E"/>
    <w:rsid w:val="006B4777"/>
    <w:rsid w:val="007D34A2"/>
    <w:rsid w:val="00804CBB"/>
    <w:rsid w:val="008440C1"/>
    <w:rsid w:val="008C2DD5"/>
    <w:rsid w:val="008E32AA"/>
    <w:rsid w:val="00C700F2"/>
    <w:rsid w:val="00CD73FC"/>
    <w:rsid w:val="00D6320F"/>
    <w:rsid w:val="00DF6E2D"/>
    <w:rsid w:val="00ED58FA"/>
    <w:rsid w:val="00FA2A0F"/>
    <w:rsid w:val="00FA7E3F"/>
    <w:rsid w:val="00FF6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C1"/>
  </w:style>
  <w:style w:type="paragraph" w:styleId="1">
    <w:name w:val="heading 1"/>
    <w:basedOn w:val="a"/>
    <w:link w:val="10"/>
    <w:uiPriority w:val="9"/>
    <w:qFormat/>
    <w:rsid w:val="00FA2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2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FA2A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A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A0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A2A0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A2A0F"/>
    <w:rPr>
      <w:color w:val="0000FF"/>
      <w:u w:val="single"/>
    </w:rPr>
  </w:style>
  <w:style w:type="character" w:customStyle="1" w:styleId="comments">
    <w:name w:val="comments"/>
    <w:basedOn w:val="a0"/>
    <w:rsid w:val="00FA2A0F"/>
  </w:style>
  <w:style w:type="character" w:customStyle="1" w:styleId="tik-text">
    <w:name w:val="tik-text"/>
    <w:basedOn w:val="a0"/>
    <w:rsid w:val="00FA2A0F"/>
  </w:style>
  <w:style w:type="paragraph" w:styleId="a4">
    <w:name w:val="Normal (Web)"/>
    <w:basedOn w:val="a"/>
    <w:uiPriority w:val="99"/>
    <w:semiHidden/>
    <w:unhideWhenUsed/>
    <w:rsid w:val="00FA2A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FA2A0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2A0F"/>
  </w:style>
  <w:style w:type="paragraph" w:styleId="a7">
    <w:name w:val="footer"/>
    <w:basedOn w:val="a"/>
    <w:link w:val="a8"/>
    <w:uiPriority w:val="99"/>
    <w:unhideWhenUsed/>
    <w:rsid w:val="00FA2A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2A0F"/>
  </w:style>
</w:styles>
</file>

<file path=word/webSettings.xml><?xml version="1.0" encoding="utf-8"?>
<w:webSettings xmlns:r="http://schemas.openxmlformats.org/officeDocument/2006/relationships" xmlns:w="http://schemas.openxmlformats.org/wordprocessingml/2006/main">
  <w:divs>
    <w:div w:id="1878856738">
      <w:bodyDiv w:val="1"/>
      <w:marLeft w:val="0"/>
      <w:marRight w:val="0"/>
      <w:marTop w:val="0"/>
      <w:marBottom w:val="0"/>
      <w:divBdr>
        <w:top w:val="none" w:sz="0" w:space="0" w:color="auto"/>
        <w:left w:val="none" w:sz="0" w:space="0" w:color="auto"/>
        <w:bottom w:val="none" w:sz="0" w:space="0" w:color="auto"/>
        <w:right w:val="none" w:sz="0" w:space="0" w:color="auto"/>
      </w:divBdr>
      <w:divsChild>
        <w:div w:id="1662658357">
          <w:marLeft w:val="0"/>
          <w:marRight w:val="0"/>
          <w:marTop w:val="0"/>
          <w:marBottom w:val="0"/>
          <w:divBdr>
            <w:top w:val="none" w:sz="0" w:space="0" w:color="auto"/>
            <w:left w:val="none" w:sz="0" w:space="0" w:color="auto"/>
            <w:bottom w:val="none" w:sz="0" w:space="0" w:color="auto"/>
            <w:right w:val="none" w:sz="0" w:space="0" w:color="auto"/>
          </w:divBdr>
        </w:div>
        <w:div w:id="838155677">
          <w:marLeft w:val="0"/>
          <w:marRight w:val="0"/>
          <w:marTop w:val="0"/>
          <w:marBottom w:val="0"/>
          <w:divBdr>
            <w:top w:val="none" w:sz="0" w:space="0" w:color="auto"/>
            <w:left w:val="none" w:sz="0" w:space="0" w:color="auto"/>
            <w:bottom w:val="none" w:sz="0" w:space="0" w:color="auto"/>
            <w:right w:val="none" w:sz="0" w:space="0" w:color="auto"/>
          </w:divBdr>
        </w:div>
        <w:div w:id="1942377214">
          <w:marLeft w:val="0"/>
          <w:marRight w:val="0"/>
          <w:marTop w:val="0"/>
          <w:marBottom w:val="0"/>
          <w:divBdr>
            <w:top w:val="none" w:sz="0" w:space="0" w:color="auto"/>
            <w:left w:val="none" w:sz="0" w:space="0" w:color="auto"/>
            <w:bottom w:val="none" w:sz="0" w:space="0" w:color="auto"/>
            <w:right w:val="none" w:sz="0" w:space="0" w:color="auto"/>
          </w:divBdr>
          <w:divsChild>
            <w:div w:id="345986644">
              <w:marLeft w:val="0"/>
              <w:marRight w:val="0"/>
              <w:marTop w:val="0"/>
              <w:marBottom w:val="0"/>
              <w:divBdr>
                <w:top w:val="none" w:sz="0" w:space="0" w:color="auto"/>
                <w:left w:val="none" w:sz="0" w:space="0" w:color="auto"/>
                <w:bottom w:val="none" w:sz="0" w:space="0" w:color="auto"/>
                <w:right w:val="none" w:sz="0" w:space="0" w:color="auto"/>
              </w:divBdr>
              <w:divsChild>
                <w:div w:id="31733235">
                  <w:marLeft w:val="0"/>
                  <w:marRight w:val="0"/>
                  <w:marTop w:val="0"/>
                  <w:marBottom w:val="0"/>
                  <w:divBdr>
                    <w:top w:val="none" w:sz="0" w:space="0" w:color="auto"/>
                    <w:left w:val="none" w:sz="0" w:space="0" w:color="auto"/>
                    <w:bottom w:val="none" w:sz="0" w:space="0" w:color="auto"/>
                    <w:right w:val="none" w:sz="0" w:space="0" w:color="auto"/>
                  </w:divBdr>
                  <w:divsChild>
                    <w:div w:id="579098024">
                      <w:marLeft w:val="0"/>
                      <w:marRight w:val="0"/>
                      <w:marTop w:val="0"/>
                      <w:marBottom w:val="104"/>
                      <w:divBdr>
                        <w:top w:val="none" w:sz="0" w:space="0" w:color="auto"/>
                        <w:left w:val="none" w:sz="0" w:space="0" w:color="auto"/>
                        <w:bottom w:val="none" w:sz="0" w:space="0" w:color="auto"/>
                        <w:right w:val="none" w:sz="0" w:space="0" w:color="auto"/>
                      </w:divBdr>
                    </w:div>
                    <w:div w:id="742457382">
                      <w:marLeft w:val="0"/>
                      <w:marRight w:val="0"/>
                      <w:marTop w:val="0"/>
                      <w:marBottom w:val="0"/>
                      <w:divBdr>
                        <w:top w:val="none" w:sz="0" w:space="0" w:color="auto"/>
                        <w:left w:val="none" w:sz="0" w:space="0" w:color="auto"/>
                        <w:bottom w:val="none" w:sz="0" w:space="0" w:color="auto"/>
                        <w:right w:val="none" w:sz="0" w:space="0" w:color="auto"/>
                      </w:divBdr>
                    </w:div>
                    <w:div w:id="1264193861">
                      <w:marLeft w:val="0"/>
                      <w:marRight w:val="0"/>
                      <w:marTop w:val="104"/>
                      <w:marBottom w:val="104"/>
                      <w:divBdr>
                        <w:top w:val="none" w:sz="0" w:space="0" w:color="auto"/>
                        <w:left w:val="none" w:sz="0" w:space="0" w:color="auto"/>
                        <w:bottom w:val="none" w:sz="0" w:space="0" w:color="auto"/>
                        <w:right w:val="none" w:sz="0" w:space="0" w:color="auto"/>
                      </w:divBdr>
                    </w:div>
                  </w:divsChild>
                </w:div>
                <w:div w:id="1834949494">
                  <w:marLeft w:val="0"/>
                  <w:marRight w:val="0"/>
                  <w:marTop w:val="0"/>
                  <w:marBottom w:val="0"/>
                  <w:divBdr>
                    <w:top w:val="none" w:sz="0" w:space="0" w:color="auto"/>
                    <w:left w:val="none" w:sz="0" w:space="0" w:color="auto"/>
                    <w:bottom w:val="none" w:sz="0" w:space="0" w:color="auto"/>
                    <w:right w:val="none" w:sz="0" w:space="0" w:color="auto"/>
                  </w:divBdr>
                  <w:divsChild>
                    <w:div w:id="1258058389">
                      <w:marLeft w:val="0"/>
                      <w:marRight w:val="0"/>
                      <w:marTop w:val="0"/>
                      <w:marBottom w:val="0"/>
                      <w:divBdr>
                        <w:top w:val="none" w:sz="0" w:space="0" w:color="auto"/>
                        <w:left w:val="none" w:sz="0" w:space="0" w:color="auto"/>
                        <w:bottom w:val="none" w:sz="0" w:space="0" w:color="auto"/>
                        <w:right w:val="none" w:sz="0" w:space="0" w:color="auto"/>
                      </w:divBdr>
                      <w:divsChild>
                        <w:div w:id="12775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gazeta/rg/2014/06/0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3411</Words>
  <Characters>19449</Characters>
  <Application>Microsoft Office Word</Application>
  <DocSecurity>0</DocSecurity>
  <Lines>162</Lines>
  <Paragraphs>45</Paragraphs>
  <ScaleCrop>false</ScaleCrop>
  <Company>VIT</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shurygina_i</dc:creator>
  <cp:lastModifiedBy>shurygina_i</cp:lastModifiedBy>
  <cp:revision>2</cp:revision>
  <dcterms:created xsi:type="dcterms:W3CDTF">2016-09-08T07:56:00Z</dcterms:created>
  <dcterms:modified xsi:type="dcterms:W3CDTF">2016-09-08T07:56:00Z</dcterms:modified>
</cp:coreProperties>
</file>