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5E" w:rsidRDefault="008A575E" w:rsidP="008A575E">
      <w:pPr>
        <w:pStyle w:val="1"/>
        <w:numPr>
          <w:ilvl w:val="0"/>
          <w:numId w:val="0"/>
        </w:numPr>
        <w:spacing w:before="120" w:after="240" w:line="240" w:lineRule="auto"/>
        <w:ind w:right="0"/>
        <w:rPr>
          <w:b/>
          <w:lang w:val="ru-RU"/>
        </w:rPr>
      </w:pPr>
      <w:r w:rsidRPr="003B0CB7">
        <w:rPr>
          <w:b/>
          <w:lang w:val="ru-RU"/>
        </w:rPr>
        <w:t xml:space="preserve">Инструкция для преподавателей по созданию видеоконференций в </w:t>
      </w:r>
      <w:proofErr w:type="spellStart"/>
      <w:r>
        <w:rPr>
          <w:b/>
          <w:sz w:val="28"/>
        </w:rPr>
        <w:t>Jitsi</w:t>
      </w:r>
      <w:proofErr w:type="spellEnd"/>
      <w:r w:rsidRPr="001420F8">
        <w:rPr>
          <w:b/>
          <w:sz w:val="28"/>
          <w:lang w:val="ru-RU"/>
        </w:rPr>
        <w:t xml:space="preserve"> </w:t>
      </w:r>
      <w:r>
        <w:rPr>
          <w:b/>
          <w:sz w:val="28"/>
        </w:rPr>
        <w:t>Meet</w:t>
      </w:r>
    </w:p>
    <w:p w:rsidR="008A575E" w:rsidRPr="00135C5E" w:rsidRDefault="008A575E" w:rsidP="008A575E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right="0" w:firstLine="709"/>
        <w:jc w:val="both"/>
        <w:rPr>
          <w:color w:val="auto"/>
          <w:sz w:val="28"/>
          <w:szCs w:val="28"/>
          <w:lang w:val="ru-RU"/>
        </w:rPr>
      </w:pPr>
      <w:r w:rsidRPr="00135C5E">
        <w:rPr>
          <w:color w:val="auto"/>
          <w:sz w:val="28"/>
          <w:szCs w:val="28"/>
          <w:lang w:val="ru-RU"/>
        </w:rPr>
        <w:t xml:space="preserve">Для начала </w:t>
      </w:r>
      <w:proofErr w:type="spellStart"/>
      <w:r w:rsidRPr="00135C5E">
        <w:rPr>
          <w:color w:val="auto"/>
          <w:sz w:val="28"/>
          <w:szCs w:val="28"/>
          <w:lang w:val="ru-RU"/>
        </w:rPr>
        <w:t>вебинара</w:t>
      </w:r>
      <w:proofErr w:type="spellEnd"/>
      <w:r w:rsidRPr="00135C5E">
        <w:rPr>
          <w:color w:val="auto"/>
          <w:sz w:val="28"/>
          <w:szCs w:val="28"/>
          <w:lang w:val="ru-RU"/>
        </w:rPr>
        <w:t xml:space="preserve"> необходимо зайти на сайт </w:t>
      </w:r>
      <w:hyperlink r:id="rId5">
        <w:hyperlink r:id="rId6" w:history="1">
          <w:r w:rsidRPr="00135C5E">
            <w:rPr>
              <w:color w:val="auto"/>
              <w:sz w:val="28"/>
              <w:szCs w:val="28"/>
              <w:lang w:val="ru-RU"/>
            </w:rPr>
            <w:t>https://meet.jit.si/</w:t>
          </w:r>
        </w:hyperlink>
        <w:r w:rsidRPr="00135C5E">
          <w:rPr>
            <w:color w:val="auto"/>
            <w:sz w:val="28"/>
            <w:szCs w:val="28"/>
            <w:lang w:val="ru-RU"/>
          </w:rPr>
          <w:t xml:space="preserve"> </w:t>
        </w:r>
      </w:hyperlink>
      <w:r w:rsidRPr="00135C5E">
        <w:rPr>
          <w:color w:val="auto"/>
          <w:sz w:val="28"/>
          <w:szCs w:val="28"/>
          <w:lang w:val="ru-RU"/>
        </w:rPr>
        <w:t>, со</w:t>
      </w:r>
      <w:r w:rsidRPr="00135C5E">
        <w:rPr>
          <w:color w:val="auto"/>
          <w:sz w:val="28"/>
          <w:szCs w:val="28"/>
          <w:lang w:val="ru-RU"/>
        </w:rPr>
        <w:t>з</w:t>
      </w:r>
      <w:r w:rsidRPr="00135C5E">
        <w:rPr>
          <w:color w:val="auto"/>
          <w:sz w:val="28"/>
          <w:szCs w:val="28"/>
          <w:lang w:val="ru-RU"/>
        </w:rPr>
        <w:t>дать конференцию с номером группы.</w:t>
      </w:r>
    </w:p>
    <w:p w:rsidR="008A575E" w:rsidRDefault="008A575E" w:rsidP="008A575E">
      <w:pPr>
        <w:pStyle w:val="a3"/>
        <w:spacing w:before="4"/>
        <w:rPr>
          <w:sz w:val="10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105090</wp:posOffset>
            </wp:positionV>
            <wp:extent cx="5975553" cy="398583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553" cy="3985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75E" w:rsidRDefault="008A575E" w:rsidP="008A575E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left" w:pos="1134"/>
        </w:tabs>
        <w:autoSpaceDE w:val="0"/>
        <w:autoSpaceDN w:val="0"/>
        <w:spacing w:after="0" w:line="360" w:lineRule="auto"/>
        <w:ind w:left="709" w:right="0"/>
        <w:jc w:val="both"/>
        <w:rPr>
          <w:color w:val="auto"/>
          <w:sz w:val="28"/>
          <w:szCs w:val="28"/>
          <w:lang w:val="ru-RU"/>
        </w:rPr>
      </w:pPr>
    </w:p>
    <w:p w:rsidR="008A575E" w:rsidRPr="00135C5E" w:rsidRDefault="008A575E" w:rsidP="008A575E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right="0" w:firstLine="709"/>
        <w:jc w:val="both"/>
        <w:rPr>
          <w:color w:val="auto"/>
          <w:sz w:val="28"/>
          <w:szCs w:val="28"/>
          <w:lang w:val="ru-RU"/>
        </w:rPr>
      </w:pPr>
      <w:r w:rsidRPr="00135C5E">
        <w:rPr>
          <w:color w:val="auto"/>
          <w:sz w:val="28"/>
          <w:szCs w:val="28"/>
          <w:lang w:val="ru-RU"/>
        </w:rPr>
        <w:t>Разрешить использование микрофона и видеокамеры (при наличии), затем ввести учетные данные преподавателя, либо студента и нажать кнопку «ОК».</w:t>
      </w:r>
    </w:p>
    <w:p w:rsidR="008A575E" w:rsidRDefault="008A575E" w:rsidP="008A575E">
      <w:pPr>
        <w:pStyle w:val="a3"/>
        <w:spacing w:before="8"/>
        <w:rPr>
          <w:sz w:val="10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107546</wp:posOffset>
            </wp:positionV>
            <wp:extent cx="5852985" cy="2176272"/>
            <wp:effectExtent l="0" t="0" r="0" b="0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985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75E" w:rsidRPr="001420F8" w:rsidRDefault="008A575E" w:rsidP="008A575E">
      <w:pPr>
        <w:rPr>
          <w:sz w:val="10"/>
          <w:lang w:val="ru-RU"/>
        </w:rPr>
        <w:sectPr w:rsidR="008A575E" w:rsidRPr="001420F8" w:rsidSect="008A575E">
          <w:pgSz w:w="11910" w:h="16840"/>
          <w:pgMar w:top="1100" w:right="740" w:bottom="280" w:left="1580" w:header="720" w:footer="720" w:gutter="0"/>
          <w:cols w:space="720"/>
        </w:sectPr>
      </w:pPr>
    </w:p>
    <w:p w:rsidR="008A575E" w:rsidRDefault="008A575E" w:rsidP="008A575E">
      <w:pPr>
        <w:pStyle w:val="a3"/>
        <w:spacing w:before="33"/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2540393" cy="1805437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393" cy="180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75E" w:rsidRDefault="008A575E" w:rsidP="008A575E">
      <w:pPr>
        <w:pStyle w:val="a3"/>
        <w:spacing w:before="33"/>
        <w:jc w:val="center"/>
      </w:pPr>
    </w:p>
    <w:p w:rsidR="008A575E" w:rsidRPr="00135C5E" w:rsidRDefault="008A575E" w:rsidP="008A575E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right="0" w:firstLine="709"/>
        <w:jc w:val="both"/>
        <w:rPr>
          <w:color w:val="auto"/>
          <w:sz w:val="28"/>
          <w:szCs w:val="28"/>
          <w:lang w:val="ru-RU"/>
        </w:rPr>
      </w:pPr>
      <w:r w:rsidRPr="00135C5E">
        <w:rPr>
          <w:color w:val="auto"/>
          <w:sz w:val="28"/>
          <w:szCs w:val="28"/>
          <w:lang w:val="ru-RU"/>
        </w:rPr>
        <w:t>Для преподавателей желательно изменить настройки конференции. Для этого вызвать меню в нижнем правом углу экрана и выбрать пункт</w:t>
      </w:r>
      <w:r>
        <w:rPr>
          <w:color w:val="auto"/>
          <w:sz w:val="28"/>
          <w:szCs w:val="28"/>
          <w:lang w:val="ru-RU"/>
        </w:rPr>
        <w:t xml:space="preserve"> </w:t>
      </w:r>
      <w:r w:rsidRPr="00135C5E">
        <w:rPr>
          <w:color w:val="auto"/>
          <w:sz w:val="28"/>
          <w:szCs w:val="28"/>
          <w:lang w:val="ru-RU"/>
        </w:rPr>
        <w:t>«Н</w:t>
      </w:r>
      <w:r w:rsidRPr="00135C5E">
        <w:rPr>
          <w:color w:val="auto"/>
          <w:sz w:val="28"/>
          <w:szCs w:val="28"/>
          <w:lang w:val="ru-RU"/>
        </w:rPr>
        <w:t>а</w:t>
      </w:r>
      <w:r w:rsidRPr="00135C5E">
        <w:rPr>
          <w:color w:val="auto"/>
          <w:sz w:val="28"/>
          <w:szCs w:val="28"/>
          <w:lang w:val="ru-RU"/>
        </w:rPr>
        <w:t>стройки».</w:t>
      </w:r>
    </w:p>
    <w:p w:rsidR="008A575E" w:rsidRPr="00135C5E" w:rsidRDefault="008A575E" w:rsidP="008A575E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right="0" w:firstLine="709"/>
        <w:jc w:val="both"/>
        <w:rPr>
          <w:color w:val="auto"/>
          <w:sz w:val="28"/>
          <w:szCs w:val="28"/>
          <w:lang w:val="ru-RU"/>
        </w:rPr>
      </w:pPr>
      <w:r w:rsidRPr="00135C5E">
        <w:rPr>
          <w:color w:val="auto"/>
          <w:sz w:val="28"/>
          <w:szCs w:val="28"/>
          <w:lang w:val="ru-RU"/>
        </w:rPr>
        <w:t>Далее следует перейти на вкладку «Больше опций» и выставить галочки на необходимых пунктах. При необходимости,</w:t>
      </w:r>
      <w:r>
        <w:rPr>
          <w:color w:val="auto"/>
          <w:sz w:val="28"/>
          <w:szCs w:val="28"/>
          <w:lang w:val="ru-RU"/>
        </w:rPr>
        <w:t xml:space="preserve"> студенты</w:t>
      </w:r>
      <w:r w:rsidRPr="00135C5E">
        <w:rPr>
          <w:color w:val="auto"/>
          <w:sz w:val="28"/>
          <w:szCs w:val="28"/>
          <w:lang w:val="ru-RU"/>
        </w:rPr>
        <w:t xml:space="preserve"> вправе вкл</w:t>
      </w:r>
      <w:r w:rsidRPr="00135C5E">
        <w:rPr>
          <w:color w:val="auto"/>
          <w:sz w:val="28"/>
          <w:szCs w:val="28"/>
          <w:lang w:val="ru-RU"/>
        </w:rPr>
        <w:t>ю</w:t>
      </w:r>
      <w:r w:rsidRPr="00135C5E">
        <w:rPr>
          <w:color w:val="auto"/>
          <w:sz w:val="28"/>
          <w:szCs w:val="28"/>
          <w:lang w:val="ru-RU"/>
        </w:rPr>
        <w:t>чить микрофон и камеру. Есть возможность выбора русского языка.</w:t>
      </w:r>
    </w:p>
    <w:p w:rsidR="008A575E" w:rsidRDefault="008A575E" w:rsidP="008A575E">
      <w:pPr>
        <w:pStyle w:val="a3"/>
        <w:spacing w:before="11"/>
        <w:ind w:firstLine="1276"/>
        <w:rPr>
          <w:sz w:val="29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1333500</wp:posOffset>
            </wp:positionH>
            <wp:positionV relativeFrom="paragraph">
              <wp:posOffset>275590</wp:posOffset>
            </wp:positionV>
            <wp:extent cx="5591175" cy="1927225"/>
            <wp:effectExtent l="0" t="0" r="0" b="0"/>
            <wp:wrapTopAndBottom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75E" w:rsidRDefault="008A575E" w:rsidP="008A575E">
      <w:pPr>
        <w:pStyle w:val="a3"/>
        <w:spacing w:before="9"/>
        <w:rPr>
          <w:sz w:val="29"/>
        </w:rPr>
      </w:pPr>
    </w:p>
    <w:p w:rsidR="008A575E" w:rsidRPr="00D91A49" w:rsidRDefault="008A575E" w:rsidP="008A575E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right="0" w:firstLine="709"/>
        <w:jc w:val="both"/>
        <w:rPr>
          <w:lang w:val="ru-RU"/>
        </w:rPr>
      </w:pPr>
      <w:r w:rsidRPr="00135C5E">
        <w:rPr>
          <w:color w:val="auto"/>
          <w:sz w:val="28"/>
          <w:szCs w:val="28"/>
          <w:lang w:val="ru-RU"/>
        </w:rPr>
        <w:t>Во вкладке «Профиль» настраивается отображаемое имя в чате и трансляции видео, при необходимости есть возможность указать электро</w:t>
      </w:r>
      <w:r w:rsidRPr="00135C5E">
        <w:rPr>
          <w:color w:val="auto"/>
          <w:sz w:val="28"/>
          <w:szCs w:val="28"/>
          <w:lang w:val="ru-RU"/>
        </w:rPr>
        <w:t>н</w:t>
      </w:r>
      <w:r w:rsidRPr="00135C5E">
        <w:rPr>
          <w:color w:val="auto"/>
          <w:sz w:val="28"/>
          <w:szCs w:val="28"/>
          <w:lang w:val="ru-RU"/>
        </w:rPr>
        <w:t>ную почту.</w:t>
      </w:r>
    </w:p>
    <w:p w:rsidR="008A575E" w:rsidRDefault="008A575E" w:rsidP="008A575E">
      <w:pPr>
        <w:pStyle w:val="a3"/>
        <w:spacing w:before="4"/>
        <w:jc w:val="center"/>
      </w:pPr>
      <w:r>
        <w:rPr>
          <w:noProof/>
          <w:lang w:bidi="ar-SA"/>
        </w:rPr>
        <w:drawing>
          <wp:inline distT="0" distB="0" distL="0" distR="0">
            <wp:extent cx="3895725" cy="1686036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68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75E" w:rsidRDefault="008A575E" w:rsidP="008A575E">
      <w:pPr>
        <w:pStyle w:val="a3"/>
        <w:spacing w:before="5"/>
        <w:rPr>
          <w:sz w:val="10"/>
        </w:rPr>
      </w:pPr>
    </w:p>
    <w:p w:rsidR="008A575E" w:rsidRPr="000A3488" w:rsidRDefault="008A575E" w:rsidP="008A575E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right="0" w:firstLine="709"/>
        <w:jc w:val="both"/>
        <w:rPr>
          <w:color w:val="auto"/>
          <w:sz w:val="28"/>
          <w:szCs w:val="28"/>
          <w:lang w:val="ru-RU"/>
        </w:rPr>
      </w:pPr>
      <w:r w:rsidRPr="000A3488">
        <w:rPr>
          <w:noProof/>
          <w:color w:val="auto"/>
          <w:sz w:val="28"/>
          <w:szCs w:val="28"/>
          <w:lang w:val="ru-RU" w:eastAsia="ru-RU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1123950</wp:posOffset>
            </wp:positionH>
            <wp:positionV relativeFrom="paragraph">
              <wp:posOffset>1308735</wp:posOffset>
            </wp:positionV>
            <wp:extent cx="5553075" cy="3899535"/>
            <wp:effectExtent l="0" t="0" r="0" b="0"/>
            <wp:wrapTopAndBottom/>
            <wp:docPr id="6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89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3488">
        <w:rPr>
          <w:color w:val="auto"/>
          <w:sz w:val="28"/>
          <w:szCs w:val="28"/>
          <w:lang w:val="ru-RU"/>
        </w:rPr>
        <w:t xml:space="preserve">Для трансляции рабочего стола, либо отдельной </w:t>
      </w:r>
      <w:proofErr w:type="spellStart"/>
      <w:r w:rsidRPr="000A3488">
        <w:rPr>
          <w:color w:val="auto"/>
          <w:sz w:val="28"/>
          <w:szCs w:val="28"/>
          <w:lang w:val="ru-RU"/>
        </w:rPr>
        <w:t>програ</w:t>
      </w:r>
      <w:r w:rsidRPr="000A3488">
        <w:rPr>
          <w:color w:val="auto"/>
          <w:sz w:val="28"/>
          <w:szCs w:val="28"/>
          <w:lang w:val="ru-RU"/>
        </w:rPr>
        <w:t>м</w:t>
      </w:r>
      <w:r w:rsidRPr="000A3488">
        <w:rPr>
          <w:color w:val="auto"/>
          <w:sz w:val="28"/>
          <w:szCs w:val="28"/>
          <w:lang w:val="ru-RU"/>
        </w:rPr>
        <w:t>мы</w:t>
      </w:r>
      <w:proofErr w:type="gramStart"/>
      <w:r w:rsidRPr="000A3488">
        <w:rPr>
          <w:color w:val="auto"/>
          <w:sz w:val="28"/>
          <w:szCs w:val="28"/>
          <w:lang w:val="ru-RU"/>
        </w:rPr>
        <w:t>,з</w:t>
      </w:r>
      <w:proofErr w:type="gramEnd"/>
      <w:r w:rsidRPr="000A3488">
        <w:rPr>
          <w:color w:val="auto"/>
          <w:sz w:val="28"/>
          <w:szCs w:val="28"/>
          <w:lang w:val="ru-RU"/>
        </w:rPr>
        <w:t>апущенной</w:t>
      </w:r>
      <w:proofErr w:type="spellEnd"/>
      <w:r w:rsidRPr="000A3488">
        <w:rPr>
          <w:color w:val="auto"/>
          <w:sz w:val="28"/>
          <w:szCs w:val="28"/>
          <w:lang w:val="ru-RU"/>
        </w:rPr>
        <w:t xml:space="preserve"> на ПК следует вызвать окно показа экрана, кнопка распол</w:t>
      </w:r>
      <w:r w:rsidRPr="000A3488">
        <w:rPr>
          <w:color w:val="auto"/>
          <w:sz w:val="28"/>
          <w:szCs w:val="28"/>
          <w:lang w:val="ru-RU"/>
        </w:rPr>
        <w:t>а</w:t>
      </w:r>
      <w:r w:rsidRPr="000A3488">
        <w:rPr>
          <w:color w:val="auto"/>
          <w:sz w:val="28"/>
          <w:szCs w:val="28"/>
          <w:lang w:val="ru-RU"/>
        </w:rPr>
        <w:t>гается в нижнем левом углу, перейти на вкладку «Окно программы», выбрать программу и нажать «Поделиться».</w:t>
      </w:r>
    </w:p>
    <w:p w:rsidR="008A575E" w:rsidRDefault="008A575E" w:rsidP="008A575E">
      <w:pPr>
        <w:pStyle w:val="a3"/>
      </w:pPr>
    </w:p>
    <w:p w:rsidR="008A575E" w:rsidRDefault="008A575E" w:rsidP="008A575E">
      <w:pPr>
        <w:pStyle w:val="a3"/>
        <w:spacing w:before="6"/>
        <w:rPr>
          <w:sz w:val="21"/>
        </w:rPr>
      </w:pPr>
    </w:p>
    <w:p w:rsidR="008A575E" w:rsidRDefault="008A575E" w:rsidP="008A575E">
      <w:pPr>
        <w:pStyle w:val="a3"/>
        <w:ind w:right="5"/>
        <w:jc w:val="center"/>
      </w:pPr>
      <w:r>
        <w:rPr>
          <w:noProof/>
          <w:lang w:bidi="ar-SA"/>
        </w:rPr>
        <w:drawing>
          <wp:inline distT="0" distB="0" distL="0" distR="0">
            <wp:extent cx="4333875" cy="2085975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75E" w:rsidRPr="00D91A49" w:rsidRDefault="008A575E" w:rsidP="008A575E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right="0" w:firstLine="709"/>
        <w:jc w:val="both"/>
        <w:rPr>
          <w:lang w:val="ru-RU"/>
        </w:rPr>
      </w:pPr>
      <w:r w:rsidRPr="000A3488">
        <w:rPr>
          <w:color w:val="auto"/>
          <w:sz w:val="28"/>
          <w:szCs w:val="28"/>
          <w:lang w:val="ru-RU"/>
        </w:rPr>
        <w:t xml:space="preserve">По окончанию настройки конференции преподаватель копирует ссылку и отсылает студентам. </w:t>
      </w:r>
    </w:p>
    <w:p w:rsidR="008A575E" w:rsidRDefault="008A575E" w:rsidP="008A575E">
      <w:pPr>
        <w:pStyle w:val="1"/>
        <w:keepNext w:val="0"/>
        <w:keepLines w:val="0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right="0" w:firstLine="709"/>
        <w:jc w:val="both"/>
        <w:rPr>
          <w:color w:val="auto"/>
          <w:sz w:val="28"/>
          <w:szCs w:val="28"/>
          <w:lang w:val="ru-RU"/>
        </w:rPr>
      </w:pPr>
      <w:r w:rsidRPr="000A3488">
        <w:rPr>
          <w:color w:val="auto"/>
          <w:sz w:val="28"/>
          <w:szCs w:val="28"/>
          <w:lang w:val="ru-RU"/>
        </w:rPr>
        <w:t xml:space="preserve">Логин и пароль для доступа в систему </w:t>
      </w:r>
      <w:proofErr w:type="spellStart"/>
      <w:r w:rsidRPr="000A3488">
        <w:rPr>
          <w:color w:val="auto"/>
          <w:sz w:val="28"/>
          <w:szCs w:val="28"/>
          <w:lang w:val="ru-RU"/>
        </w:rPr>
        <w:t>вебинаров</w:t>
      </w:r>
      <w:proofErr w:type="spellEnd"/>
      <w:r w:rsidRPr="000A3488">
        <w:rPr>
          <w:color w:val="auto"/>
          <w:sz w:val="28"/>
          <w:szCs w:val="28"/>
          <w:lang w:val="ru-RU"/>
        </w:rPr>
        <w:t xml:space="preserve"> выдается по з</w:t>
      </w:r>
      <w:r w:rsidRPr="000A3488">
        <w:rPr>
          <w:color w:val="auto"/>
          <w:sz w:val="28"/>
          <w:szCs w:val="28"/>
          <w:lang w:val="ru-RU"/>
        </w:rPr>
        <w:t>а</w:t>
      </w:r>
      <w:r w:rsidRPr="000A3488">
        <w:rPr>
          <w:color w:val="auto"/>
          <w:sz w:val="28"/>
          <w:szCs w:val="28"/>
          <w:lang w:val="ru-RU"/>
        </w:rPr>
        <w:t xml:space="preserve">просу через электронную почту. </w:t>
      </w:r>
    </w:p>
    <w:p w:rsidR="006F640C" w:rsidRPr="008A575E" w:rsidRDefault="006F640C">
      <w:pPr>
        <w:rPr>
          <w:lang w:val="ru-RU"/>
        </w:rPr>
      </w:pPr>
    </w:p>
    <w:sectPr w:rsidR="006F640C" w:rsidRPr="008A575E" w:rsidSect="006F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3D4"/>
    <w:multiLevelType w:val="hybridMultilevel"/>
    <w:tmpl w:val="D82004B6"/>
    <w:lvl w:ilvl="0" w:tplc="1CBCC0A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3ED9AA">
      <w:start w:val="1"/>
      <w:numFmt w:val="lowerLetter"/>
      <w:lvlText w:val="%2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AF00F1E">
      <w:start w:val="1"/>
      <w:numFmt w:val="lowerRoman"/>
      <w:lvlText w:val="%3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324D746">
      <w:start w:val="1"/>
      <w:numFmt w:val="decimal"/>
      <w:lvlText w:val="%4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38053F2">
      <w:start w:val="1"/>
      <w:numFmt w:val="lowerLetter"/>
      <w:lvlText w:val="%5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7BE3EA2">
      <w:start w:val="1"/>
      <w:numFmt w:val="lowerRoman"/>
      <w:lvlText w:val="%6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AD44C4E">
      <w:start w:val="1"/>
      <w:numFmt w:val="decimal"/>
      <w:lvlText w:val="%7"/>
      <w:lvlJc w:val="left"/>
      <w:pPr>
        <w:ind w:left="7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ABF2D02E">
      <w:start w:val="1"/>
      <w:numFmt w:val="lowerLetter"/>
      <w:lvlText w:val="%8"/>
      <w:lvlJc w:val="left"/>
      <w:pPr>
        <w:ind w:left="7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A100DA8">
      <w:start w:val="1"/>
      <w:numFmt w:val="lowerRoman"/>
      <w:lvlText w:val="%9"/>
      <w:lvlJc w:val="left"/>
      <w:pPr>
        <w:ind w:left="8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FF7087C"/>
    <w:multiLevelType w:val="multilevel"/>
    <w:tmpl w:val="0C347DEC"/>
    <w:lvl w:ilvl="0">
      <w:start w:val="1"/>
      <w:numFmt w:val="decimal"/>
      <w:lvlText w:val="%1."/>
      <w:lvlJc w:val="left"/>
      <w:pPr>
        <w:ind w:left="1303" w:hanging="480"/>
      </w:pPr>
      <w:rPr>
        <w:rFonts w:ascii="Times New Roman" w:eastAsia="Times New Roman" w:hAnsi="Times New Roman" w:cs="Times New Roman" w:hint="default"/>
        <w:b/>
        <w:bCs/>
        <w:i/>
        <w:spacing w:val="-7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1543" w:hanging="360"/>
        <w:jc w:val="right"/>
      </w:pPr>
      <w:rPr>
        <w:rFonts w:ascii="Times New Roman" w:eastAsia="Calibri Light" w:hAnsi="Times New Roman" w:cs="Times New Roman" w:hint="default"/>
        <w:color w:val="auto"/>
        <w:spacing w:val="-23"/>
        <w:w w:val="100"/>
        <w:sz w:val="28"/>
        <w:szCs w:val="28"/>
        <w:lang w:val="en-US" w:eastAsia="en-US" w:bidi="en-US"/>
      </w:rPr>
    </w:lvl>
    <w:lvl w:ilvl="2">
      <w:start w:val="1"/>
      <w:numFmt w:val="decimal"/>
      <w:lvlText w:val="%2.%3."/>
      <w:lvlJc w:val="left"/>
      <w:pPr>
        <w:ind w:left="1613" w:hanging="430"/>
      </w:pPr>
      <w:rPr>
        <w:rFonts w:hint="default"/>
        <w:b w:val="0"/>
        <w:bCs/>
        <w:i w:val="0"/>
        <w:w w:val="100"/>
        <w:lang w:val="en-US" w:eastAsia="en-US" w:bidi="en-US"/>
      </w:rPr>
    </w:lvl>
    <w:lvl w:ilvl="3">
      <w:start w:val="1"/>
      <w:numFmt w:val="lowerLetter"/>
      <w:lvlText w:val="%4."/>
      <w:lvlJc w:val="left"/>
      <w:pPr>
        <w:ind w:left="190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75E"/>
    <w:rsid w:val="00477E71"/>
    <w:rsid w:val="006F640C"/>
    <w:rsid w:val="008A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5E"/>
    <w:pPr>
      <w:spacing w:after="5" w:line="248" w:lineRule="auto"/>
      <w:ind w:left="86" w:right="278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8A575E"/>
    <w:pPr>
      <w:keepNext/>
      <w:keepLines/>
      <w:numPr>
        <w:numId w:val="1"/>
      </w:numPr>
      <w:spacing w:after="86" w:line="259" w:lineRule="auto"/>
      <w:ind w:right="163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75E"/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a3">
    <w:name w:val="Body Text"/>
    <w:basedOn w:val="a"/>
    <w:link w:val="a4"/>
    <w:uiPriority w:val="1"/>
    <w:qFormat/>
    <w:rsid w:val="008A575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sz w:val="24"/>
      <w:szCs w:val="24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A575E"/>
    <w:rPr>
      <w:rFonts w:ascii="Calibri" w:eastAsia="Calibri" w:hAnsi="Calibri" w:cs="Calibri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8A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75E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jit.si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ebinar.msun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1112</Characters>
  <Application>Microsoft Office Word</Application>
  <DocSecurity>0</DocSecurity>
  <Lines>9</Lines>
  <Paragraphs>2</Paragraphs>
  <ScaleCrop>false</ScaleCrop>
  <Company>VIT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abramova_t</dc:creator>
  <cp:keywords/>
  <dc:description/>
  <cp:lastModifiedBy>abramova_t</cp:lastModifiedBy>
  <cp:revision>2</cp:revision>
  <dcterms:created xsi:type="dcterms:W3CDTF">2020-05-27T06:07:00Z</dcterms:created>
  <dcterms:modified xsi:type="dcterms:W3CDTF">2020-05-27T06:07:00Z</dcterms:modified>
</cp:coreProperties>
</file>